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7AA" w:rsidRPr="00D157AA" w:rsidRDefault="00D157AA" w:rsidP="00D157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57A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Rozpočet obce Krnsko na r.2006 - příjmy</w:t>
      </w:r>
    </w:p>
    <w:p w:rsidR="00D157AA" w:rsidRPr="00D157AA" w:rsidRDefault="00D157AA" w:rsidP="00D15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57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57AA" w:rsidRPr="00D157AA" w:rsidRDefault="00D157AA" w:rsidP="00D15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57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57AA" w:rsidRPr="00D157AA" w:rsidRDefault="00D157AA" w:rsidP="00D15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57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9473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026"/>
        <w:gridCol w:w="717"/>
        <w:gridCol w:w="1173"/>
        <w:gridCol w:w="1153"/>
        <w:gridCol w:w="1153"/>
        <w:gridCol w:w="671"/>
        <w:gridCol w:w="1660"/>
        <w:gridCol w:w="960"/>
      </w:tblGrid>
      <w:tr w:rsidR="00D157AA" w:rsidRPr="00D157AA" w:rsidTr="00D157AA">
        <w:trPr>
          <w:trHeight w:val="33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67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cs-CZ"/>
              </w:rPr>
              <w:t>Rozpočet obce Krnsko na r.2006</w:t>
            </w: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8513" w:type="dxa"/>
            <w:gridSpan w:val="8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Předložený </w:t>
            </w:r>
            <w:proofErr w:type="gramStart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návrh  vychází</w:t>
            </w:r>
            <w:proofErr w:type="gramEnd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  výsledku  hospodaření obce  za  r.2005 a z předpokládaného  navýšení v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8513" w:type="dxa"/>
            <w:gridSpan w:val="8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jednotlivých  položkách</w:t>
            </w:r>
            <w:proofErr w:type="gramEnd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paragrafech.  </w:t>
            </w:r>
            <w:proofErr w:type="gramStart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Výdajová  část</w:t>
            </w:r>
            <w:proofErr w:type="gramEnd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 rozpočtu zajišťuje  základní  činnosti  obce při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8513" w:type="dxa"/>
            <w:gridSpan w:val="8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zajišťování potřeb obyvatelstva. Jedná se v prvé řadě o pitnou vodu, odpady, příspěvkové organizace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8513" w:type="dxa"/>
            <w:gridSpan w:val="8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zřizované </w:t>
            </w:r>
            <w:proofErr w:type="gramStart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obcí  /</w:t>
            </w:r>
            <w:proofErr w:type="gramEnd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Základní škola a Mateřská škola /  a činnosti  spojené s  opravami a  údržbou obce.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8513" w:type="dxa"/>
            <w:gridSpan w:val="8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Plánované akce jsou v rozpočtu zohledněny.  Ať už </w:t>
            </w:r>
            <w:proofErr w:type="gramStart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  jde</w:t>
            </w:r>
            <w:proofErr w:type="gramEnd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 dokončení  územního  plánu obce, který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8513" w:type="dxa"/>
            <w:gridSpan w:val="8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má </w:t>
            </w:r>
            <w:proofErr w:type="gramStart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při  dalším</w:t>
            </w:r>
            <w:proofErr w:type="gramEnd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rozvoji obce nezastupitelnou úlohu. </w:t>
            </w:r>
            <w:proofErr w:type="gramStart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Rezerva  při</w:t>
            </w:r>
            <w:proofErr w:type="gramEnd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schválení našich žádosti o dotace na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6853" w:type="dxa"/>
            <w:gridSpan w:val="7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výstavbu kanalizace a ČOV a rekonstrukce budovy fary bude ponechána. </w:t>
            </w:r>
          </w:p>
        </w:tc>
        <w:tc>
          <w:tcPr>
            <w:tcW w:w="1660" w:type="dxa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8513" w:type="dxa"/>
            <w:gridSpan w:val="8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Příjmy byly posíleny v </w:t>
            </w:r>
            <w:proofErr w:type="gramStart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položce  1337</w:t>
            </w:r>
            <w:proofErr w:type="gramEnd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-  "Likvidace komunálního odpadu",  kde  byl nárůst  způsobený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8513" w:type="dxa"/>
            <w:gridSpan w:val="8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firmou AVE, která podle smlouvy zaplatila 196 000,- Kč za podepsání smlouvy na 10 let. Další </w:t>
            </w:r>
            <w:proofErr w:type="spellStart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navý</w:t>
            </w:r>
            <w:proofErr w:type="spellEnd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8513" w:type="dxa"/>
            <w:gridSpan w:val="8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šení</w:t>
            </w:r>
            <w:proofErr w:type="spellEnd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v </w:t>
            </w:r>
            <w:proofErr w:type="gramStart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položce  "</w:t>
            </w:r>
            <w:proofErr w:type="gramEnd"/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Rozvoj bydlení a bytové hospodářství",  započítána je  cena garsonky  250 000,- Kč.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2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Předpokládané </w:t>
            </w:r>
            <w:proofErr w:type="gramStart"/>
            <w:r w:rsidRPr="00D157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příjmy :</w:t>
            </w:r>
            <w:proofErr w:type="gramEnd"/>
          </w:p>
        </w:tc>
        <w:tc>
          <w:tcPr>
            <w:tcW w:w="11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Daň z příjmů </w:t>
            </w:r>
            <w:proofErr w:type="spellStart"/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fyz</w:t>
            </w:r>
            <w:proofErr w:type="spellEnd"/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osob ze závislé činnosti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 729 600,00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Daň z příjmů </w:t>
            </w:r>
            <w:proofErr w:type="spellStart"/>
            <w:proofErr w:type="gramStart"/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fyz.osob</w:t>
            </w:r>
            <w:proofErr w:type="spellEnd"/>
            <w:proofErr w:type="gramEnd"/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ze samostatné </w:t>
            </w:r>
            <w:proofErr w:type="spellStart"/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</w:t>
            </w:r>
            <w:proofErr w:type="spellEnd"/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činnosti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 941 800,00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Daň z příjmů právnických osob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 750 300,00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Daň z přidané hodnoty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1 086 700,00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Odvody za odnětí půdy ze zemědělského fondu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   20 600,00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Poplatek za likvidaci komunálního odpadu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 408 950,00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Poplatek ze psů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   20 600,00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Poplatek za užívání veř. prostranství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     3 200,00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Správní poplatky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   18 700,00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Daň z nemovitosti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 600 850,00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Neinvestiční dotace ze SR v rámci souhrnu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 197 000,00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Neinvestiční dotace od obcí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 274 650,00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Pitná voda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 465 700,00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Rozvoj bydlení a bytová politika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 405 200,00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Komunální služby a územní rozvoj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 175 500,00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Regionální a místní správa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  155 000,00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Zůstatek roku 2005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1 959 666,00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7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Příjmy </w:t>
            </w:r>
            <w:proofErr w:type="gramStart"/>
            <w:r w:rsidRPr="00D157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celkem :</w:t>
            </w:r>
            <w:proofErr w:type="gramEnd"/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 8 214 016,00 Kč 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157AA" w:rsidRPr="00D157AA" w:rsidTr="00D157AA">
        <w:trPr>
          <w:trHeight w:val="255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57AA" w:rsidRPr="00D157AA" w:rsidRDefault="00D157AA" w:rsidP="00D157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157A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D157AA" w:rsidRPr="00D157AA" w:rsidRDefault="00D157AA" w:rsidP="00D157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57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57AA" w:rsidRPr="00D157AA" w:rsidRDefault="00D157AA" w:rsidP="00D15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57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57AA" w:rsidRPr="00D157AA" w:rsidRDefault="00D157AA" w:rsidP="00D15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57AA">
        <w:rPr>
          <w:rFonts w:ascii="Times New Roman" w:eastAsia="Times New Roman" w:hAnsi="Times New Roman" w:cs="Times New Roman"/>
          <w:sz w:val="24"/>
          <w:szCs w:val="24"/>
          <w:lang w:eastAsia="cs-CZ"/>
        </w:rPr>
        <w:t>Zodpovídá: Jiří Müller</w:t>
      </w:r>
    </w:p>
    <w:p w:rsidR="002849A5" w:rsidRDefault="002849A5">
      <w:bookmarkStart w:id="0" w:name="_GoBack"/>
      <w:bookmarkEnd w:id="0"/>
    </w:p>
    <w:sectPr w:rsidR="0028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AA"/>
    <w:rsid w:val="002849A5"/>
    <w:rsid w:val="00D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B8B98-39AA-4F4C-8FBD-74B1E3C8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157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157A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zodpovida">
    <w:name w:val="zodpovida"/>
    <w:basedOn w:val="Standardnpsmoodstavce"/>
    <w:rsid w:val="00D157AA"/>
  </w:style>
  <w:style w:type="character" w:customStyle="1" w:styleId="notranslate">
    <w:name w:val="notranslate"/>
    <w:basedOn w:val="Standardnpsmoodstavce"/>
    <w:rsid w:val="00D1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Albrecht</dc:creator>
  <cp:keywords/>
  <dc:description/>
  <cp:lastModifiedBy>Michael Albrecht</cp:lastModifiedBy>
  <cp:revision>1</cp:revision>
  <dcterms:created xsi:type="dcterms:W3CDTF">2019-05-09T12:48:00Z</dcterms:created>
  <dcterms:modified xsi:type="dcterms:W3CDTF">2019-05-09T12:49:00Z</dcterms:modified>
</cp:coreProperties>
</file>